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33" w:rsidRPr="004D1947" w:rsidRDefault="004D1947" w:rsidP="00232133">
      <w:pPr>
        <w:ind w:firstLine="720"/>
        <w:jc w:val="center"/>
        <w:rPr>
          <w:rFonts w:ascii="Comic Sans MS" w:hAnsi="Comic Sans MS"/>
          <w:color w:val="000000" w:themeColor="text1"/>
          <w:sz w:val="44"/>
          <w:szCs w:val="44"/>
        </w:rPr>
      </w:pPr>
      <w:r>
        <w:rPr>
          <w:rFonts w:ascii="Comic Sans MS" w:hAnsi="Comic Sans MS"/>
          <w:color w:val="000000" w:themeColor="text1"/>
          <w:sz w:val="44"/>
          <w:szCs w:val="44"/>
        </w:rPr>
        <w:t>Vodafone -</w:t>
      </w:r>
      <w:r w:rsidR="00232133" w:rsidRPr="004D1947">
        <w:rPr>
          <w:rFonts w:ascii="Comic Sans MS" w:hAnsi="Comic Sans MS"/>
          <w:color w:val="000000" w:themeColor="text1"/>
          <w:sz w:val="44"/>
          <w:szCs w:val="44"/>
        </w:rPr>
        <w:t xml:space="preserve"> call diversion on the fibre voice line.</w:t>
      </w:r>
    </w:p>
    <w:p w:rsidR="00232133" w:rsidRDefault="00232133" w:rsidP="00232133">
      <w:pPr>
        <w:rPr>
          <w:color w:val="1F497D"/>
        </w:rPr>
      </w:pPr>
    </w:p>
    <w:p w:rsidR="00232133" w:rsidRPr="00232133" w:rsidRDefault="00232133" w:rsidP="00232133">
      <w:pPr>
        <w:ind w:firstLine="720"/>
        <w:rPr>
          <w:b/>
          <w:color w:val="1F497D"/>
          <w:sz w:val="28"/>
          <w:szCs w:val="28"/>
        </w:rPr>
      </w:pPr>
      <w:r w:rsidRPr="00232133">
        <w:rPr>
          <w:b/>
          <w:color w:val="1F497D"/>
          <w:sz w:val="28"/>
          <w:szCs w:val="28"/>
        </w:rPr>
        <w:t>Activating Phone Divert from your phone:</w:t>
      </w:r>
    </w:p>
    <w:p w:rsidR="00232133" w:rsidRDefault="00232133" w:rsidP="00232133">
      <w:pPr>
        <w:ind w:left="567" w:right="-994"/>
        <w:rPr>
          <w:color w:val="1F497D"/>
        </w:rPr>
      </w:pP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>•             Lift the handset and wait for the dial tone</w:t>
      </w: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>•             Dial the assigned access code for the type of call diversion your customer wishes to activate (see list below)</w:t>
      </w: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>•             Enter the phone number to which calls will be forwarded</w:t>
      </w:r>
      <w:r w:rsidR="003D21CE">
        <w:rPr>
          <w:color w:val="1F497D"/>
        </w:rPr>
        <w:t xml:space="preserve"> – </w:t>
      </w:r>
      <w:r w:rsidR="003D21CE" w:rsidRPr="003D21CE">
        <w:rPr>
          <w:color w:val="1F497D"/>
          <w:highlight w:val="yellow"/>
        </w:rPr>
        <w:t>FOLLOWED by the # key</w:t>
      </w: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>•             The voice prompt will confirm it has been activated</w:t>
      </w:r>
    </w:p>
    <w:p w:rsidR="00232133" w:rsidRDefault="00232133" w:rsidP="00232133">
      <w:pPr>
        <w:rPr>
          <w:color w:val="1F497D"/>
        </w:rPr>
      </w:pPr>
    </w:p>
    <w:p w:rsidR="00232133" w:rsidRPr="00232133" w:rsidRDefault="00232133" w:rsidP="00232133">
      <w:pPr>
        <w:ind w:firstLine="720"/>
        <w:rPr>
          <w:b/>
          <w:color w:val="1F497D"/>
          <w:sz w:val="28"/>
          <w:szCs w:val="28"/>
        </w:rPr>
      </w:pPr>
      <w:r w:rsidRPr="00232133">
        <w:rPr>
          <w:b/>
          <w:color w:val="1F497D"/>
          <w:sz w:val="28"/>
          <w:szCs w:val="28"/>
        </w:rPr>
        <w:t>Access codes to activate:</w:t>
      </w:r>
    </w:p>
    <w:p w:rsidR="00232133" w:rsidRDefault="00232133" w:rsidP="00232133">
      <w:pPr>
        <w:ind w:left="567"/>
        <w:rPr>
          <w:color w:val="1F497D"/>
        </w:rPr>
      </w:pP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 xml:space="preserve">•             Phone Divert always – all calls to phone go straight to the alternative number your customer wants their calls diverted to – </w:t>
      </w:r>
      <w:r w:rsidRPr="004D1947">
        <w:rPr>
          <w:b/>
          <w:color w:val="1F497D"/>
          <w:sz w:val="28"/>
          <w:szCs w:val="28"/>
        </w:rPr>
        <w:t>*72</w:t>
      </w: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 xml:space="preserve">•             Phone Divert busy – when the phone is busy, calls are diverted to an alternative number – </w:t>
      </w:r>
      <w:r w:rsidRPr="004D1947">
        <w:rPr>
          <w:b/>
          <w:color w:val="1F497D"/>
          <w:sz w:val="28"/>
          <w:szCs w:val="28"/>
        </w:rPr>
        <w:t>*90</w:t>
      </w:r>
    </w:p>
    <w:p w:rsidR="001720F9" w:rsidRDefault="00232133" w:rsidP="001720F9">
      <w:pPr>
        <w:ind w:firstLine="720"/>
        <w:rPr>
          <w:b/>
          <w:color w:val="1F497D"/>
          <w:sz w:val="28"/>
          <w:szCs w:val="28"/>
        </w:rPr>
      </w:pPr>
      <w:r>
        <w:rPr>
          <w:color w:val="1F497D"/>
        </w:rPr>
        <w:t xml:space="preserve">•             </w:t>
      </w:r>
      <w:r w:rsidRPr="003D21CE">
        <w:rPr>
          <w:b/>
          <w:color w:val="1F497D"/>
        </w:rPr>
        <w:t>Phone Divert no answer</w:t>
      </w:r>
      <w:r>
        <w:rPr>
          <w:color w:val="1F497D"/>
        </w:rPr>
        <w:t xml:space="preserve"> – </w:t>
      </w:r>
      <w:r w:rsidRPr="004D1947">
        <w:rPr>
          <w:b/>
          <w:color w:val="1F497D"/>
        </w:rPr>
        <w:t>phone will ring for 10 seconds</w:t>
      </w:r>
      <w:r>
        <w:rPr>
          <w:color w:val="1F497D"/>
        </w:rPr>
        <w:t xml:space="preserve"> before a </w:t>
      </w:r>
      <w:r w:rsidRPr="003D21CE">
        <w:rPr>
          <w:color w:val="1F497D"/>
          <w:highlight w:val="yellow"/>
        </w:rPr>
        <w:t>message advises the caller they will be put through to the alternative number</w:t>
      </w:r>
      <w:r>
        <w:rPr>
          <w:color w:val="1F497D"/>
        </w:rPr>
        <w:t xml:space="preserve"> – </w:t>
      </w:r>
      <w:r w:rsidRPr="004D1947">
        <w:rPr>
          <w:b/>
          <w:color w:val="1F497D"/>
          <w:sz w:val="28"/>
          <w:szCs w:val="28"/>
        </w:rPr>
        <w:t>*92</w:t>
      </w:r>
    </w:p>
    <w:p w:rsidR="001720F9" w:rsidRDefault="001720F9" w:rsidP="001720F9">
      <w:pPr>
        <w:ind w:firstLine="720"/>
        <w:rPr>
          <w:b/>
          <w:color w:val="000000" w:themeColor="text1"/>
          <w:sz w:val="48"/>
          <w:szCs w:val="48"/>
        </w:rPr>
      </w:pPr>
      <w:r>
        <w:rPr>
          <w:b/>
          <w:color w:val="1F497D"/>
          <w:sz w:val="28"/>
          <w:szCs w:val="28"/>
        </w:rPr>
        <w:t xml:space="preserve">Example - To do ring-delay 10 seconds divert to Alan’s mobile: </w:t>
      </w:r>
      <w:r w:rsidRPr="001720F9">
        <w:rPr>
          <w:b/>
          <w:color w:val="000000" w:themeColor="text1"/>
          <w:sz w:val="48"/>
          <w:szCs w:val="48"/>
        </w:rPr>
        <w:t xml:space="preserve">* </w:t>
      </w:r>
      <w:r w:rsidRPr="001720F9">
        <w:rPr>
          <w:b/>
          <w:color w:val="000000" w:themeColor="text1"/>
          <w:sz w:val="48"/>
          <w:szCs w:val="48"/>
        </w:rPr>
        <w:t>92 021393 777</w:t>
      </w:r>
      <w:r w:rsidRPr="001720F9">
        <w:rPr>
          <w:b/>
          <w:color w:val="000000" w:themeColor="text1"/>
          <w:sz w:val="48"/>
          <w:szCs w:val="48"/>
        </w:rPr>
        <w:t xml:space="preserve"> </w:t>
      </w:r>
      <w:r w:rsidRPr="001720F9">
        <w:rPr>
          <w:b/>
          <w:color w:val="000000" w:themeColor="text1"/>
          <w:sz w:val="48"/>
          <w:szCs w:val="48"/>
        </w:rPr>
        <w:t>#</w:t>
      </w:r>
    </w:p>
    <w:p w:rsidR="001720F9" w:rsidRPr="001720F9" w:rsidRDefault="001720F9" w:rsidP="001720F9">
      <w:pPr>
        <w:ind w:left="720" w:firstLine="720"/>
        <w:rPr>
          <w:color w:val="000000" w:themeColor="text1"/>
        </w:rPr>
      </w:pPr>
      <w:r w:rsidRPr="001720F9">
        <w:rPr>
          <w:b/>
          <w:color w:val="000000" w:themeColor="text1"/>
        </w:rPr>
        <w:t>Note -</w:t>
      </w:r>
      <w:r w:rsidRPr="001720F9">
        <w:rPr>
          <w:b/>
          <w:color w:val="000000" w:themeColor="text1"/>
          <w:sz w:val="48"/>
          <w:szCs w:val="48"/>
        </w:rPr>
        <w:t xml:space="preserve"> </w:t>
      </w:r>
      <w:r w:rsidRPr="001720F9">
        <w:rPr>
          <w:color w:val="000000" w:themeColor="text1"/>
        </w:rPr>
        <w:t>a</w:t>
      </w:r>
      <w:r w:rsidRPr="001720F9">
        <w:rPr>
          <w:color w:val="000000" w:themeColor="text1"/>
        </w:rPr>
        <w:t xml:space="preserve"> voice </w:t>
      </w:r>
      <w:r w:rsidRPr="001720F9">
        <w:rPr>
          <w:color w:val="000000" w:themeColor="text1"/>
        </w:rPr>
        <w:t xml:space="preserve">announcement will confirm </w:t>
      </w:r>
      <w:r w:rsidRPr="001720F9">
        <w:rPr>
          <w:color w:val="000000" w:themeColor="text1"/>
        </w:rPr>
        <w:t>activat</w:t>
      </w:r>
      <w:r w:rsidRPr="001720F9">
        <w:rPr>
          <w:color w:val="000000" w:themeColor="text1"/>
        </w:rPr>
        <w:t>ion has been processed</w:t>
      </w:r>
    </w:p>
    <w:p w:rsidR="00232133" w:rsidRDefault="00232133" w:rsidP="00232133">
      <w:pPr>
        <w:ind w:firstLine="720"/>
        <w:rPr>
          <w:color w:val="1F497D"/>
        </w:rPr>
      </w:pPr>
      <w:bookmarkStart w:id="0" w:name="_GoBack"/>
      <w:bookmarkEnd w:id="0"/>
    </w:p>
    <w:p w:rsidR="00232133" w:rsidRPr="00232133" w:rsidRDefault="00232133" w:rsidP="00232133">
      <w:pPr>
        <w:ind w:firstLine="720"/>
        <w:rPr>
          <w:b/>
          <w:color w:val="1F497D"/>
          <w:sz w:val="28"/>
          <w:szCs w:val="28"/>
        </w:rPr>
      </w:pPr>
      <w:r w:rsidRPr="00232133">
        <w:rPr>
          <w:b/>
          <w:color w:val="1F497D"/>
          <w:sz w:val="28"/>
          <w:szCs w:val="28"/>
        </w:rPr>
        <w:t>Cancelling Phone Divert:</w:t>
      </w:r>
    </w:p>
    <w:p w:rsidR="00232133" w:rsidRDefault="00232133" w:rsidP="00232133">
      <w:pPr>
        <w:ind w:firstLine="720"/>
        <w:rPr>
          <w:color w:val="1F497D"/>
        </w:rPr>
      </w:pP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>•             Lift the handset and wait for the dial tone</w:t>
      </w: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>•             Dial the assigned access code for the type of call diversion your customer wishes to deactivate</w:t>
      </w: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>•             The service is now inactive. The voice prompt will confirm it has been deactivated.</w:t>
      </w:r>
    </w:p>
    <w:p w:rsidR="00232133" w:rsidRDefault="00232133" w:rsidP="00232133">
      <w:pPr>
        <w:ind w:firstLine="720"/>
        <w:rPr>
          <w:color w:val="1F497D"/>
        </w:rPr>
      </w:pPr>
    </w:p>
    <w:p w:rsidR="00232133" w:rsidRPr="00232133" w:rsidRDefault="00232133" w:rsidP="00232133">
      <w:pPr>
        <w:ind w:right="-739" w:firstLine="720"/>
        <w:rPr>
          <w:b/>
          <w:color w:val="1F497D"/>
          <w:sz w:val="28"/>
          <w:szCs w:val="28"/>
        </w:rPr>
      </w:pPr>
      <w:r w:rsidRPr="00232133">
        <w:rPr>
          <w:b/>
          <w:color w:val="1F497D"/>
          <w:sz w:val="28"/>
          <w:szCs w:val="28"/>
        </w:rPr>
        <w:t>Access codes to deactivate:</w:t>
      </w:r>
    </w:p>
    <w:p w:rsidR="00232133" w:rsidRDefault="00232133" w:rsidP="00232133">
      <w:pPr>
        <w:ind w:firstLine="720"/>
        <w:rPr>
          <w:color w:val="1F497D"/>
        </w:rPr>
      </w:pP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 xml:space="preserve">•             Phone Divert always – </w:t>
      </w:r>
      <w:r w:rsidRPr="004D1947">
        <w:rPr>
          <w:b/>
          <w:color w:val="1F497D"/>
          <w:sz w:val="28"/>
          <w:szCs w:val="28"/>
        </w:rPr>
        <w:t>*73</w:t>
      </w:r>
    </w:p>
    <w:p w:rsidR="00232133" w:rsidRDefault="00232133" w:rsidP="00232133">
      <w:pPr>
        <w:ind w:firstLine="720"/>
        <w:rPr>
          <w:color w:val="1F497D"/>
        </w:rPr>
      </w:pPr>
      <w:r>
        <w:rPr>
          <w:color w:val="1F497D"/>
        </w:rPr>
        <w:t xml:space="preserve">•             Phone Divert busy – </w:t>
      </w:r>
      <w:r w:rsidRPr="004D1947">
        <w:rPr>
          <w:b/>
          <w:color w:val="1F497D"/>
          <w:sz w:val="28"/>
          <w:szCs w:val="28"/>
        </w:rPr>
        <w:t>*91</w:t>
      </w:r>
    </w:p>
    <w:p w:rsidR="008D1D31" w:rsidRPr="00232133" w:rsidRDefault="00232133" w:rsidP="001720F9">
      <w:pPr>
        <w:ind w:firstLine="720"/>
      </w:pPr>
      <w:r>
        <w:rPr>
          <w:color w:val="1F497D"/>
        </w:rPr>
        <w:t xml:space="preserve">•             </w:t>
      </w:r>
      <w:r w:rsidRPr="003D21CE">
        <w:rPr>
          <w:color w:val="1F497D"/>
          <w:highlight w:val="yellow"/>
        </w:rPr>
        <w:t xml:space="preserve">Phone Divert no answer – </w:t>
      </w:r>
      <w:r w:rsidRPr="003D21CE">
        <w:rPr>
          <w:b/>
          <w:color w:val="1F497D"/>
          <w:sz w:val="28"/>
          <w:szCs w:val="28"/>
          <w:highlight w:val="yellow"/>
        </w:rPr>
        <w:t>*93</w:t>
      </w:r>
    </w:p>
    <w:sectPr w:rsidR="008D1D31" w:rsidRPr="00232133" w:rsidSect="00871ED7">
      <w:pgSz w:w="16838" w:h="11906" w:orient="landscape" w:code="9"/>
      <w:pgMar w:top="1559" w:right="53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3"/>
    <w:rsid w:val="001720F9"/>
    <w:rsid w:val="00232133"/>
    <w:rsid w:val="003A6362"/>
    <w:rsid w:val="003D21CE"/>
    <w:rsid w:val="004D1947"/>
    <w:rsid w:val="00595231"/>
    <w:rsid w:val="0068203B"/>
    <w:rsid w:val="006C47F0"/>
    <w:rsid w:val="00871ED7"/>
    <w:rsid w:val="00C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A9F8"/>
  <w15:chartTrackingRefBased/>
  <w15:docId w15:val="{FA85BAC5-717C-4510-8693-C0F4C2D1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Adminitrator</dc:creator>
  <cp:keywords/>
  <dc:description/>
  <cp:lastModifiedBy>Adminitrator</cp:lastModifiedBy>
  <cp:revision>4</cp:revision>
  <cp:lastPrinted>2020-08-04T04:21:00Z</cp:lastPrinted>
  <dcterms:created xsi:type="dcterms:W3CDTF">2020-08-04T04:11:00Z</dcterms:created>
  <dcterms:modified xsi:type="dcterms:W3CDTF">2020-08-10T05:17:00Z</dcterms:modified>
</cp:coreProperties>
</file>